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E4" w:rsidRPr="00C448E4" w:rsidRDefault="00C448E4" w:rsidP="00C448E4">
      <w:pPr>
        <w:rPr>
          <w:rFonts w:ascii="Calibri" w:eastAsia="Calibri" w:hAnsi="Calibri" w:cs="Times New Roman"/>
          <w:b/>
          <w:bCs/>
        </w:rPr>
      </w:pPr>
      <w:r w:rsidRPr="00C448E4">
        <w:rPr>
          <w:rFonts w:ascii="Calibri" w:eastAsia="Calibri" w:hAnsi="Calibri" w:cs="Times New Roman"/>
          <w:b/>
          <w:bCs/>
        </w:rPr>
        <w:t>CT-scan, Pre–Quiz</w:t>
      </w:r>
      <w:r w:rsidRPr="00C448E4">
        <w:rPr>
          <w:rFonts w:ascii="Calibri" w:eastAsia="Calibri" w:hAnsi="Calibri" w:cs="Times New Roman"/>
          <w:b/>
          <w:bCs/>
        </w:rPr>
        <w:tab/>
      </w:r>
      <w:r w:rsidRPr="00C448E4">
        <w:rPr>
          <w:rFonts w:ascii="Calibri" w:eastAsia="Calibri" w:hAnsi="Calibri" w:cs="Times New Roman"/>
          <w:b/>
          <w:bCs/>
        </w:rPr>
        <w:tab/>
      </w:r>
      <w:r w:rsidRPr="00C448E4">
        <w:rPr>
          <w:rFonts w:ascii="Calibri" w:eastAsia="Calibri" w:hAnsi="Calibri" w:cs="Times New Roman"/>
          <w:b/>
          <w:bCs/>
        </w:rPr>
        <w:tab/>
        <w:t>Name</w:t>
      </w:r>
      <w:proofErr w:type="gramStart"/>
      <w:r w:rsidRPr="00C448E4">
        <w:rPr>
          <w:rFonts w:ascii="Calibri" w:eastAsia="Calibri" w:hAnsi="Calibri" w:cs="Times New Roman"/>
          <w:b/>
          <w:bCs/>
        </w:rPr>
        <w:t>:_</w:t>
      </w:r>
      <w:proofErr w:type="gramEnd"/>
      <w:r w:rsidRPr="00C448E4">
        <w:rPr>
          <w:rFonts w:ascii="Calibri" w:eastAsia="Calibri" w:hAnsi="Calibri" w:cs="Times New Roman"/>
          <w:b/>
          <w:bCs/>
        </w:rPr>
        <w:t>___________________________________</w:t>
      </w:r>
    </w:p>
    <w:p w:rsidR="00C448E4" w:rsidRPr="00C448E4" w:rsidRDefault="00C448E4" w:rsidP="00C448E4">
      <w:pPr>
        <w:rPr>
          <w:rFonts w:ascii="Calibri" w:eastAsia="Calibri" w:hAnsi="Calibri" w:cs="Times New Roman"/>
          <w:b/>
          <w:bCs/>
        </w:rPr>
      </w:pPr>
      <w:r w:rsidRPr="00C448E4">
        <w:rPr>
          <w:rFonts w:ascii="Calibri" w:eastAsia="Calibri" w:hAnsi="Calibri" w:cs="Times New Roman"/>
          <w:b/>
          <w:bCs/>
        </w:rPr>
        <w:t>These questions are intended to understand what previous exposure you’ve had to material we are going to be covering in class. You aren’t graded for right or wrong answers, so please just answer honestly. If you don’t know an answer, feel free to write, “I don’t know”.</w:t>
      </w:r>
    </w:p>
    <w:p w:rsidR="00C448E4" w:rsidRPr="00C448E4" w:rsidRDefault="00C448E4" w:rsidP="00C448E4">
      <w:pPr>
        <w:numPr>
          <w:ilvl w:val="0"/>
          <w:numId w:val="1"/>
        </w:numPr>
        <w:rPr>
          <w:rFonts w:ascii="Calibri" w:eastAsia="Calibri" w:hAnsi="Calibri" w:cs="Times New Roman"/>
          <w:b/>
        </w:rPr>
      </w:pPr>
      <w:r w:rsidRPr="00C448E4">
        <w:rPr>
          <w:rFonts w:ascii="Calibri" w:eastAsia="Calibri" w:hAnsi="Calibri" w:cs="Times New Roman"/>
          <w:b/>
        </w:rPr>
        <w:t>Identify the properties of tissues that affect the shading of an x-ray image, and describe how the shading relates to attenuation of x-rays.</w:t>
      </w:r>
      <w:r w:rsidRPr="00C448E4">
        <w:rPr>
          <w:rFonts w:ascii="Calibri" w:eastAsia="Calibri" w:hAnsi="Calibri" w:cs="Times New Roman"/>
          <w:b/>
        </w:rPr>
        <w:br/>
        <w:t xml:space="preserve"> What mathematical function models the rate of attenuation?</w:t>
      </w:r>
      <w:bookmarkStart w:id="0" w:name="_GoBack"/>
      <w:bookmarkEnd w:id="0"/>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865959" w:rsidP="00C448E4">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448E4" w:rsidRPr="00C448E4">
        <w:rPr>
          <w:rFonts w:ascii="Calibri" w:eastAsia="Calibri" w:hAnsi="Calibri" w:cs="Times New Roman"/>
        </w:rPr>
        <w:t>Confident</w:t>
      </w:r>
      <w:r w:rsidR="00C448E4" w:rsidRPr="00C448E4">
        <w:rPr>
          <w:rFonts w:ascii="Calibri" w:eastAsia="Calibri" w:hAnsi="Calibri" w:cs="Times New Roman"/>
        </w:rPr>
        <w:tab/>
      </w:r>
      <w:r w:rsidR="00C448E4" w:rsidRPr="00C448E4">
        <w:rPr>
          <w:rFonts w:ascii="Calibri" w:eastAsia="Calibri" w:hAnsi="Calibri" w:cs="Times New Roman"/>
        </w:rPr>
        <w:tab/>
        <w:t>neutral</w:t>
      </w:r>
      <w:r w:rsidR="00C448E4" w:rsidRPr="00C448E4">
        <w:rPr>
          <w:rFonts w:ascii="Calibri" w:eastAsia="Calibri" w:hAnsi="Calibri" w:cs="Times New Roman"/>
        </w:rPr>
        <w:tab/>
      </w:r>
      <w:r w:rsidR="00C448E4" w:rsidRPr="00C448E4">
        <w:rPr>
          <w:rFonts w:ascii="Calibri" w:eastAsia="Calibri" w:hAnsi="Calibri" w:cs="Times New Roman"/>
        </w:rPr>
        <w:tab/>
      </w:r>
      <w:r w:rsidR="00C448E4" w:rsidRPr="00C448E4">
        <w:rPr>
          <w:rFonts w:ascii="Calibri" w:eastAsia="Calibri" w:hAnsi="Calibri" w:cs="Times New Roman"/>
        </w:rPr>
        <w:tab/>
        <w:t>not confident</w:t>
      </w:r>
    </w:p>
    <w:p w:rsidR="00C448E4" w:rsidRPr="00C448E4" w:rsidRDefault="00C448E4" w:rsidP="00C448E4">
      <w:pPr>
        <w:rPr>
          <w:rFonts w:ascii="Calibri" w:eastAsia="Calibri" w:hAnsi="Calibri" w:cs="Times New Roman"/>
          <w:b/>
        </w:rPr>
      </w:pPr>
      <w:r w:rsidRPr="00C448E4">
        <w:rPr>
          <w:rFonts w:ascii="Calibri" w:eastAsia="Calibri" w:hAnsi="Calibri" w:cs="Times New Roman"/>
          <w:b/>
          <w:bCs/>
        </w:rPr>
        <w:t>I am confident in my answer.</w:t>
      </w:r>
      <w:r w:rsidRPr="00C448E4">
        <w:rPr>
          <w:rFonts w:ascii="Calibri" w:eastAsia="Calibri" w:hAnsi="Calibri" w:cs="Times New Roman"/>
        </w:rPr>
        <w:t xml:space="preserve">    </w:t>
      </w:r>
      <w:r w:rsidRPr="00C448E4">
        <w:rPr>
          <w:rFonts w:ascii="Calibri" w:eastAsia="Calibri" w:hAnsi="Calibri" w:cs="Times New Roman"/>
        </w:rPr>
        <w:tab/>
        <w:t xml:space="preserve">       5</w:t>
      </w:r>
      <w:r w:rsidRPr="00C448E4">
        <w:rPr>
          <w:rFonts w:ascii="Calibri" w:eastAsia="Calibri" w:hAnsi="Calibri" w:cs="Times New Roman"/>
        </w:rPr>
        <w:tab/>
        <w:t xml:space="preserve">              4                  3</w:t>
      </w:r>
      <w:r w:rsidRPr="00C448E4">
        <w:rPr>
          <w:rFonts w:ascii="Calibri" w:eastAsia="Calibri" w:hAnsi="Calibri" w:cs="Times New Roman"/>
        </w:rPr>
        <w:tab/>
      </w:r>
      <w:r w:rsidRPr="00C448E4">
        <w:rPr>
          <w:rFonts w:ascii="Calibri" w:eastAsia="Calibri" w:hAnsi="Calibri" w:cs="Times New Roman"/>
        </w:rPr>
        <w:tab/>
        <w:t>2</w:t>
      </w:r>
      <w:r w:rsidRPr="00C448E4">
        <w:rPr>
          <w:rFonts w:ascii="Calibri" w:eastAsia="Calibri" w:hAnsi="Calibri" w:cs="Times New Roman"/>
        </w:rPr>
        <w:tab/>
      </w:r>
      <w:r w:rsidRPr="00C448E4">
        <w:rPr>
          <w:rFonts w:ascii="Calibri" w:eastAsia="Calibri" w:hAnsi="Calibri" w:cs="Times New Roman"/>
        </w:rPr>
        <w:tab/>
        <w:t>1</w:t>
      </w:r>
      <w:r w:rsidRPr="00C448E4">
        <w:rPr>
          <w:rFonts w:ascii="Calibri" w:eastAsia="Calibri" w:hAnsi="Calibri" w:cs="Times New Roman"/>
          <w:b/>
        </w:rPr>
        <w:t xml:space="preserve"> </w:t>
      </w:r>
    </w:p>
    <w:p w:rsidR="00C448E4" w:rsidRPr="00C448E4" w:rsidRDefault="00C448E4" w:rsidP="00C448E4">
      <w:pPr>
        <w:numPr>
          <w:ilvl w:val="0"/>
          <w:numId w:val="1"/>
        </w:numPr>
        <w:rPr>
          <w:rFonts w:ascii="Calibri" w:eastAsia="Calibri" w:hAnsi="Calibri" w:cs="Times New Roman"/>
          <w:b/>
        </w:rPr>
      </w:pPr>
      <w:r w:rsidRPr="00C448E4">
        <w:rPr>
          <w:rFonts w:ascii="Calibri" w:eastAsia="Calibri" w:hAnsi="Calibri" w:cs="Times New Roman"/>
          <w:b/>
        </w:rPr>
        <w:t>List advantages of using CT (enabled by back-projection) over regular X-ray imaging. Back up your answer by describing types of injuries or regions of the body where CT scans are either inappropriate or more appropriate.</w:t>
      </w: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6E4D61" w:rsidP="00C448E4">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448E4" w:rsidRPr="00C448E4">
        <w:rPr>
          <w:rFonts w:ascii="Calibri" w:eastAsia="Calibri" w:hAnsi="Calibri" w:cs="Times New Roman"/>
        </w:rPr>
        <w:t>Confident</w:t>
      </w:r>
      <w:r w:rsidR="00C448E4" w:rsidRPr="00C448E4">
        <w:rPr>
          <w:rFonts w:ascii="Calibri" w:eastAsia="Calibri" w:hAnsi="Calibri" w:cs="Times New Roman"/>
        </w:rPr>
        <w:tab/>
      </w:r>
      <w:r w:rsidR="00C448E4" w:rsidRPr="00C448E4">
        <w:rPr>
          <w:rFonts w:ascii="Calibri" w:eastAsia="Calibri" w:hAnsi="Calibri" w:cs="Times New Roman"/>
        </w:rPr>
        <w:tab/>
        <w:t>neutral</w:t>
      </w:r>
      <w:r w:rsidR="00C448E4" w:rsidRPr="00C448E4">
        <w:rPr>
          <w:rFonts w:ascii="Calibri" w:eastAsia="Calibri" w:hAnsi="Calibri" w:cs="Times New Roman"/>
        </w:rPr>
        <w:tab/>
      </w:r>
      <w:r w:rsidR="00C448E4" w:rsidRPr="00C448E4">
        <w:rPr>
          <w:rFonts w:ascii="Calibri" w:eastAsia="Calibri" w:hAnsi="Calibri" w:cs="Times New Roman"/>
        </w:rPr>
        <w:tab/>
      </w:r>
      <w:r w:rsidR="00C448E4" w:rsidRPr="00C448E4">
        <w:rPr>
          <w:rFonts w:ascii="Calibri" w:eastAsia="Calibri" w:hAnsi="Calibri" w:cs="Times New Roman"/>
        </w:rPr>
        <w:tab/>
        <w:t>not confident</w:t>
      </w:r>
    </w:p>
    <w:p w:rsidR="00C448E4" w:rsidRPr="00C448E4" w:rsidRDefault="00C448E4" w:rsidP="00C448E4">
      <w:pPr>
        <w:rPr>
          <w:rFonts w:ascii="Calibri" w:eastAsia="Calibri" w:hAnsi="Calibri" w:cs="Times New Roman"/>
        </w:rPr>
      </w:pPr>
      <w:r w:rsidRPr="00C448E4">
        <w:rPr>
          <w:rFonts w:ascii="Calibri" w:eastAsia="Calibri" w:hAnsi="Calibri" w:cs="Times New Roman"/>
          <w:b/>
          <w:bCs/>
        </w:rPr>
        <w:t>I am confident in my answer.</w:t>
      </w:r>
      <w:r w:rsidRPr="00C448E4">
        <w:rPr>
          <w:rFonts w:ascii="Calibri" w:eastAsia="Calibri" w:hAnsi="Calibri" w:cs="Times New Roman"/>
        </w:rPr>
        <w:t xml:space="preserve">    </w:t>
      </w:r>
      <w:r w:rsidRPr="00C448E4">
        <w:rPr>
          <w:rFonts w:ascii="Calibri" w:eastAsia="Calibri" w:hAnsi="Calibri" w:cs="Times New Roman"/>
        </w:rPr>
        <w:tab/>
        <w:t xml:space="preserve">       5</w:t>
      </w:r>
      <w:r w:rsidRPr="00C448E4">
        <w:rPr>
          <w:rFonts w:ascii="Calibri" w:eastAsia="Calibri" w:hAnsi="Calibri" w:cs="Times New Roman"/>
        </w:rPr>
        <w:tab/>
        <w:t xml:space="preserve">              4                  3</w:t>
      </w:r>
      <w:r w:rsidRPr="00C448E4">
        <w:rPr>
          <w:rFonts w:ascii="Calibri" w:eastAsia="Calibri" w:hAnsi="Calibri" w:cs="Times New Roman"/>
        </w:rPr>
        <w:tab/>
      </w:r>
      <w:r w:rsidRPr="00C448E4">
        <w:rPr>
          <w:rFonts w:ascii="Calibri" w:eastAsia="Calibri" w:hAnsi="Calibri" w:cs="Times New Roman"/>
        </w:rPr>
        <w:tab/>
        <w:t>2</w:t>
      </w:r>
      <w:r w:rsidRPr="00C448E4">
        <w:rPr>
          <w:rFonts w:ascii="Calibri" w:eastAsia="Calibri" w:hAnsi="Calibri" w:cs="Times New Roman"/>
        </w:rPr>
        <w:tab/>
      </w:r>
      <w:r w:rsidRPr="00C448E4">
        <w:rPr>
          <w:rFonts w:ascii="Calibri" w:eastAsia="Calibri" w:hAnsi="Calibri" w:cs="Times New Roman"/>
        </w:rPr>
        <w:tab/>
        <w:t>1</w:t>
      </w:r>
    </w:p>
    <w:p w:rsidR="00C448E4" w:rsidRPr="00C448E4" w:rsidRDefault="00C448E4" w:rsidP="00C448E4">
      <w:pPr>
        <w:rPr>
          <w:rFonts w:ascii="Calibri" w:eastAsia="Calibri" w:hAnsi="Calibri" w:cs="Times New Roman"/>
        </w:rPr>
      </w:pPr>
    </w:p>
    <w:p w:rsidR="00C448E4" w:rsidRPr="00C448E4" w:rsidRDefault="00C448E4" w:rsidP="00C448E4">
      <w:pPr>
        <w:numPr>
          <w:ilvl w:val="0"/>
          <w:numId w:val="1"/>
        </w:numPr>
        <w:rPr>
          <w:rFonts w:ascii="Calibri" w:eastAsia="Calibri" w:hAnsi="Calibri" w:cs="Times New Roman"/>
          <w:b/>
        </w:rPr>
      </w:pPr>
      <w:r w:rsidRPr="00C448E4">
        <w:rPr>
          <w:rFonts w:ascii="Calibri" w:eastAsia="Calibri" w:hAnsi="Calibri" w:cs="Times New Roman"/>
          <w:b/>
        </w:rPr>
        <w:lastRenderedPageBreak/>
        <w:t xml:space="preserve">Compare a CT radiation dose to normal planar x-rays and explain why there is a difference. </w:t>
      </w: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Default="00C448E4" w:rsidP="00C448E4">
      <w:pPr>
        <w:rPr>
          <w:rFonts w:ascii="Calibri" w:eastAsia="Calibri" w:hAnsi="Calibri" w:cs="Times New Roman"/>
        </w:rPr>
      </w:pPr>
    </w:p>
    <w:p w:rsidR="005A78B2" w:rsidRDefault="005A78B2" w:rsidP="00C448E4">
      <w:pPr>
        <w:rPr>
          <w:rFonts w:ascii="Calibri" w:eastAsia="Calibri" w:hAnsi="Calibri" w:cs="Times New Roman"/>
        </w:rPr>
      </w:pPr>
    </w:p>
    <w:p w:rsidR="005A78B2" w:rsidRDefault="005A78B2" w:rsidP="00C448E4">
      <w:pPr>
        <w:rPr>
          <w:rFonts w:ascii="Calibri" w:eastAsia="Calibri" w:hAnsi="Calibri" w:cs="Times New Roman"/>
        </w:rPr>
      </w:pPr>
    </w:p>
    <w:p w:rsidR="005A78B2" w:rsidRDefault="005A78B2" w:rsidP="00C448E4">
      <w:pPr>
        <w:rPr>
          <w:rFonts w:ascii="Calibri" w:eastAsia="Calibri" w:hAnsi="Calibri" w:cs="Times New Roman"/>
        </w:rPr>
      </w:pPr>
    </w:p>
    <w:p w:rsidR="005A78B2" w:rsidRPr="00C448E4" w:rsidRDefault="005A78B2"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520905" w:rsidP="00C448E4">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448E4" w:rsidRPr="00C448E4">
        <w:rPr>
          <w:rFonts w:ascii="Calibri" w:eastAsia="Calibri" w:hAnsi="Calibri" w:cs="Times New Roman"/>
        </w:rPr>
        <w:t>Confident</w:t>
      </w:r>
      <w:r w:rsidR="00C448E4" w:rsidRPr="00C448E4">
        <w:rPr>
          <w:rFonts w:ascii="Calibri" w:eastAsia="Calibri" w:hAnsi="Calibri" w:cs="Times New Roman"/>
        </w:rPr>
        <w:tab/>
      </w:r>
      <w:r w:rsidR="00C448E4" w:rsidRPr="00C448E4">
        <w:rPr>
          <w:rFonts w:ascii="Calibri" w:eastAsia="Calibri" w:hAnsi="Calibri" w:cs="Times New Roman"/>
        </w:rPr>
        <w:tab/>
        <w:t>neutral</w:t>
      </w:r>
      <w:r w:rsidR="00C448E4" w:rsidRPr="00C448E4">
        <w:rPr>
          <w:rFonts w:ascii="Calibri" w:eastAsia="Calibri" w:hAnsi="Calibri" w:cs="Times New Roman"/>
        </w:rPr>
        <w:tab/>
      </w:r>
      <w:r w:rsidR="00C448E4" w:rsidRPr="00C448E4">
        <w:rPr>
          <w:rFonts w:ascii="Calibri" w:eastAsia="Calibri" w:hAnsi="Calibri" w:cs="Times New Roman"/>
        </w:rPr>
        <w:tab/>
      </w:r>
      <w:r w:rsidR="00C448E4" w:rsidRPr="00C448E4">
        <w:rPr>
          <w:rFonts w:ascii="Calibri" w:eastAsia="Calibri" w:hAnsi="Calibri" w:cs="Times New Roman"/>
        </w:rPr>
        <w:tab/>
        <w:t>not confident</w:t>
      </w:r>
    </w:p>
    <w:p w:rsidR="00C448E4" w:rsidRPr="00C448E4" w:rsidRDefault="00C448E4" w:rsidP="00C448E4">
      <w:pPr>
        <w:rPr>
          <w:rFonts w:ascii="Calibri" w:eastAsia="Calibri" w:hAnsi="Calibri" w:cs="Times New Roman"/>
        </w:rPr>
      </w:pPr>
      <w:r w:rsidRPr="00C448E4">
        <w:rPr>
          <w:rFonts w:ascii="Calibri" w:eastAsia="Calibri" w:hAnsi="Calibri" w:cs="Times New Roman"/>
          <w:b/>
          <w:bCs/>
        </w:rPr>
        <w:t>I am confident in my answer.</w:t>
      </w:r>
      <w:r w:rsidRPr="00C448E4">
        <w:rPr>
          <w:rFonts w:ascii="Calibri" w:eastAsia="Calibri" w:hAnsi="Calibri" w:cs="Times New Roman"/>
        </w:rPr>
        <w:t xml:space="preserve">    </w:t>
      </w:r>
      <w:r w:rsidRPr="00C448E4">
        <w:rPr>
          <w:rFonts w:ascii="Calibri" w:eastAsia="Calibri" w:hAnsi="Calibri" w:cs="Times New Roman"/>
        </w:rPr>
        <w:tab/>
        <w:t xml:space="preserve">       5</w:t>
      </w:r>
      <w:r w:rsidRPr="00C448E4">
        <w:rPr>
          <w:rFonts w:ascii="Calibri" w:eastAsia="Calibri" w:hAnsi="Calibri" w:cs="Times New Roman"/>
        </w:rPr>
        <w:tab/>
        <w:t xml:space="preserve">              4                  3</w:t>
      </w:r>
      <w:r w:rsidRPr="00C448E4">
        <w:rPr>
          <w:rFonts w:ascii="Calibri" w:eastAsia="Calibri" w:hAnsi="Calibri" w:cs="Times New Roman"/>
        </w:rPr>
        <w:tab/>
      </w:r>
      <w:r w:rsidRPr="00C448E4">
        <w:rPr>
          <w:rFonts w:ascii="Calibri" w:eastAsia="Calibri" w:hAnsi="Calibri" w:cs="Times New Roman"/>
        </w:rPr>
        <w:tab/>
        <w:t>2</w:t>
      </w:r>
      <w:r w:rsidRPr="00C448E4">
        <w:rPr>
          <w:rFonts w:ascii="Calibri" w:eastAsia="Calibri" w:hAnsi="Calibri" w:cs="Times New Roman"/>
        </w:rPr>
        <w:tab/>
      </w:r>
      <w:r w:rsidRPr="00C448E4">
        <w:rPr>
          <w:rFonts w:ascii="Calibri" w:eastAsia="Calibri" w:hAnsi="Calibri" w:cs="Times New Roman"/>
        </w:rPr>
        <w:tab/>
        <w:t>1</w:t>
      </w:r>
    </w:p>
    <w:p w:rsidR="00C448E4" w:rsidRPr="00C448E4" w:rsidRDefault="00C448E4" w:rsidP="00C448E4">
      <w:pPr>
        <w:numPr>
          <w:ilvl w:val="0"/>
          <w:numId w:val="1"/>
        </w:numPr>
        <w:rPr>
          <w:rFonts w:ascii="Calibri" w:eastAsia="Calibri" w:hAnsi="Calibri" w:cs="Times New Roman"/>
          <w:b/>
        </w:rPr>
      </w:pPr>
      <w:r w:rsidRPr="00C448E4">
        <w:rPr>
          <w:rFonts w:ascii="Calibri" w:eastAsia="Calibri" w:hAnsi="Calibri" w:cs="Times New Roman"/>
          <w:b/>
        </w:rPr>
        <w:t>Explain why x-rays are less attenuated by tissue as compared to visible light and explain the biological dangers, and technological challenges to producing x-ray radiation.</w:t>
      </w:r>
    </w:p>
    <w:p w:rsidR="00C448E4" w:rsidRPr="00C448E4" w:rsidRDefault="00C448E4" w:rsidP="00C448E4">
      <w:pPr>
        <w:rPr>
          <w:rFonts w:ascii="Calibri" w:eastAsia="Calibri" w:hAnsi="Calibri" w:cs="Times New Roman"/>
        </w:rPr>
      </w:pPr>
    </w:p>
    <w:p w:rsidR="00C448E4" w:rsidRDefault="00C448E4" w:rsidP="00C448E4">
      <w:pPr>
        <w:rPr>
          <w:rFonts w:ascii="Calibri" w:eastAsia="Calibri" w:hAnsi="Calibri" w:cs="Times New Roman"/>
        </w:rPr>
      </w:pPr>
    </w:p>
    <w:p w:rsidR="005A78B2" w:rsidRDefault="005A78B2" w:rsidP="00C448E4">
      <w:pPr>
        <w:rPr>
          <w:rFonts w:ascii="Calibri" w:eastAsia="Calibri" w:hAnsi="Calibri" w:cs="Times New Roman"/>
        </w:rPr>
      </w:pPr>
    </w:p>
    <w:p w:rsidR="005A78B2" w:rsidRPr="00C448E4" w:rsidRDefault="005A78B2"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805164" w:rsidP="00C448E4">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448E4" w:rsidRPr="00C448E4">
        <w:rPr>
          <w:rFonts w:ascii="Calibri" w:eastAsia="Calibri" w:hAnsi="Calibri" w:cs="Times New Roman"/>
        </w:rPr>
        <w:t>Confident</w:t>
      </w:r>
      <w:r w:rsidR="00C448E4" w:rsidRPr="00C448E4">
        <w:rPr>
          <w:rFonts w:ascii="Calibri" w:eastAsia="Calibri" w:hAnsi="Calibri" w:cs="Times New Roman"/>
        </w:rPr>
        <w:tab/>
      </w:r>
      <w:r w:rsidR="00C448E4" w:rsidRPr="00C448E4">
        <w:rPr>
          <w:rFonts w:ascii="Calibri" w:eastAsia="Calibri" w:hAnsi="Calibri" w:cs="Times New Roman"/>
        </w:rPr>
        <w:tab/>
        <w:t>neutral</w:t>
      </w:r>
      <w:r w:rsidR="00C448E4" w:rsidRPr="00C448E4">
        <w:rPr>
          <w:rFonts w:ascii="Calibri" w:eastAsia="Calibri" w:hAnsi="Calibri" w:cs="Times New Roman"/>
        </w:rPr>
        <w:tab/>
      </w:r>
      <w:r w:rsidR="00C448E4" w:rsidRPr="00C448E4">
        <w:rPr>
          <w:rFonts w:ascii="Calibri" w:eastAsia="Calibri" w:hAnsi="Calibri" w:cs="Times New Roman"/>
        </w:rPr>
        <w:tab/>
      </w:r>
      <w:r w:rsidR="00C448E4" w:rsidRPr="00C448E4">
        <w:rPr>
          <w:rFonts w:ascii="Calibri" w:eastAsia="Calibri" w:hAnsi="Calibri" w:cs="Times New Roman"/>
        </w:rPr>
        <w:tab/>
        <w:t>not confident</w:t>
      </w:r>
    </w:p>
    <w:p w:rsidR="00C448E4" w:rsidRPr="00C448E4" w:rsidRDefault="00C448E4" w:rsidP="00C448E4">
      <w:pPr>
        <w:rPr>
          <w:rFonts w:ascii="Calibri" w:eastAsia="Calibri" w:hAnsi="Calibri" w:cs="Times New Roman"/>
        </w:rPr>
      </w:pPr>
      <w:r w:rsidRPr="00C448E4">
        <w:rPr>
          <w:rFonts w:ascii="Calibri" w:eastAsia="Calibri" w:hAnsi="Calibri" w:cs="Times New Roman"/>
          <w:b/>
          <w:bCs/>
        </w:rPr>
        <w:t>I am confident in my answer.</w:t>
      </w:r>
      <w:r w:rsidRPr="00C448E4">
        <w:rPr>
          <w:rFonts w:ascii="Calibri" w:eastAsia="Calibri" w:hAnsi="Calibri" w:cs="Times New Roman"/>
        </w:rPr>
        <w:t xml:space="preserve">    </w:t>
      </w:r>
      <w:r w:rsidRPr="00C448E4">
        <w:rPr>
          <w:rFonts w:ascii="Calibri" w:eastAsia="Calibri" w:hAnsi="Calibri" w:cs="Times New Roman"/>
        </w:rPr>
        <w:tab/>
        <w:t xml:space="preserve">       5</w:t>
      </w:r>
      <w:r w:rsidRPr="00C448E4">
        <w:rPr>
          <w:rFonts w:ascii="Calibri" w:eastAsia="Calibri" w:hAnsi="Calibri" w:cs="Times New Roman"/>
        </w:rPr>
        <w:tab/>
        <w:t xml:space="preserve">              4                  3</w:t>
      </w:r>
      <w:r w:rsidRPr="00C448E4">
        <w:rPr>
          <w:rFonts w:ascii="Calibri" w:eastAsia="Calibri" w:hAnsi="Calibri" w:cs="Times New Roman"/>
        </w:rPr>
        <w:tab/>
      </w:r>
      <w:r w:rsidRPr="00C448E4">
        <w:rPr>
          <w:rFonts w:ascii="Calibri" w:eastAsia="Calibri" w:hAnsi="Calibri" w:cs="Times New Roman"/>
        </w:rPr>
        <w:tab/>
        <w:t>2</w:t>
      </w:r>
      <w:r w:rsidRPr="00C448E4">
        <w:rPr>
          <w:rFonts w:ascii="Calibri" w:eastAsia="Calibri" w:hAnsi="Calibri" w:cs="Times New Roman"/>
        </w:rPr>
        <w:tab/>
      </w:r>
      <w:r w:rsidRPr="00C448E4">
        <w:rPr>
          <w:rFonts w:ascii="Calibri" w:eastAsia="Calibri" w:hAnsi="Calibri" w:cs="Times New Roman"/>
        </w:rPr>
        <w:tab/>
        <w:t>1</w:t>
      </w:r>
    </w:p>
    <w:p w:rsidR="00C448E4" w:rsidRPr="00C448E4" w:rsidRDefault="00C448E4" w:rsidP="00C448E4">
      <w:pPr>
        <w:numPr>
          <w:ilvl w:val="0"/>
          <w:numId w:val="1"/>
        </w:numPr>
        <w:rPr>
          <w:rFonts w:ascii="Calibri" w:eastAsia="Calibri" w:hAnsi="Calibri" w:cs="Times New Roman"/>
          <w:b/>
        </w:rPr>
      </w:pPr>
      <w:r w:rsidRPr="00C448E4">
        <w:rPr>
          <w:rFonts w:ascii="Calibri" w:eastAsia="Calibri" w:hAnsi="Calibri" w:cs="Times New Roman"/>
          <w:b/>
        </w:rPr>
        <w:lastRenderedPageBreak/>
        <w:t>Explain the issues radiologists must consider while manipulating image quality and the duration of the scan.</w:t>
      </w:r>
    </w:p>
    <w:p w:rsidR="00C448E4" w:rsidRPr="00C448E4" w:rsidRDefault="00C448E4" w:rsidP="00C448E4">
      <w:pPr>
        <w:rPr>
          <w:rFonts w:ascii="Calibri" w:eastAsia="Calibri" w:hAnsi="Calibri" w:cs="Times New Roman"/>
        </w:rPr>
      </w:pPr>
    </w:p>
    <w:p w:rsidR="00C448E4" w:rsidRDefault="00C448E4" w:rsidP="00C448E4">
      <w:pPr>
        <w:rPr>
          <w:rFonts w:ascii="Calibri" w:eastAsia="Calibri" w:hAnsi="Calibri" w:cs="Times New Roman"/>
        </w:rPr>
      </w:pPr>
    </w:p>
    <w:p w:rsidR="005A78B2" w:rsidRPr="00C448E4" w:rsidRDefault="005A78B2" w:rsidP="00C448E4">
      <w:pPr>
        <w:rPr>
          <w:rFonts w:ascii="Calibri" w:eastAsia="Calibri" w:hAnsi="Calibri" w:cs="Times New Roman"/>
        </w:rPr>
      </w:pPr>
    </w:p>
    <w:p w:rsidR="00C448E4" w:rsidRPr="00C448E4" w:rsidRDefault="00C448E4" w:rsidP="00C448E4">
      <w:pPr>
        <w:rPr>
          <w:rFonts w:ascii="Calibri" w:eastAsia="Calibri" w:hAnsi="Calibri" w:cs="Times New Roman"/>
        </w:rPr>
      </w:pPr>
    </w:p>
    <w:p w:rsidR="00C448E4" w:rsidRPr="00C448E4" w:rsidRDefault="005A78B2" w:rsidP="00C448E4">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448E4" w:rsidRPr="00C448E4">
        <w:rPr>
          <w:rFonts w:ascii="Calibri" w:eastAsia="Calibri" w:hAnsi="Calibri" w:cs="Times New Roman"/>
        </w:rPr>
        <w:t>Confident</w:t>
      </w:r>
      <w:r w:rsidR="00C448E4" w:rsidRPr="00C448E4">
        <w:rPr>
          <w:rFonts w:ascii="Calibri" w:eastAsia="Calibri" w:hAnsi="Calibri" w:cs="Times New Roman"/>
        </w:rPr>
        <w:tab/>
      </w:r>
      <w:r w:rsidR="00C448E4" w:rsidRPr="00C448E4">
        <w:rPr>
          <w:rFonts w:ascii="Calibri" w:eastAsia="Calibri" w:hAnsi="Calibri" w:cs="Times New Roman"/>
        </w:rPr>
        <w:tab/>
        <w:t>neutral</w:t>
      </w:r>
      <w:r w:rsidR="00C448E4" w:rsidRPr="00C448E4">
        <w:rPr>
          <w:rFonts w:ascii="Calibri" w:eastAsia="Calibri" w:hAnsi="Calibri" w:cs="Times New Roman"/>
        </w:rPr>
        <w:tab/>
      </w:r>
      <w:r w:rsidR="00C448E4" w:rsidRPr="00C448E4">
        <w:rPr>
          <w:rFonts w:ascii="Calibri" w:eastAsia="Calibri" w:hAnsi="Calibri" w:cs="Times New Roman"/>
        </w:rPr>
        <w:tab/>
      </w:r>
      <w:r w:rsidR="00C448E4" w:rsidRPr="00C448E4">
        <w:rPr>
          <w:rFonts w:ascii="Calibri" w:eastAsia="Calibri" w:hAnsi="Calibri" w:cs="Times New Roman"/>
        </w:rPr>
        <w:tab/>
        <w:t>not confident</w:t>
      </w:r>
    </w:p>
    <w:p w:rsidR="00C448E4" w:rsidRPr="00C448E4" w:rsidRDefault="00C448E4" w:rsidP="00C448E4">
      <w:pPr>
        <w:rPr>
          <w:rFonts w:ascii="Calibri" w:eastAsia="Calibri" w:hAnsi="Calibri" w:cs="Times New Roman"/>
        </w:rPr>
      </w:pPr>
      <w:r w:rsidRPr="00C448E4">
        <w:rPr>
          <w:rFonts w:ascii="Calibri" w:eastAsia="Calibri" w:hAnsi="Calibri" w:cs="Times New Roman"/>
          <w:b/>
          <w:bCs/>
        </w:rPr>
        <w:t>I am confident in my answer.</w:t>
      </w:r>
      <w:r w:rsidRPr="00C448E4">
        <w:rPr>
          <w:rFonts w:ascii="Calibri" w:eastAsia="Calibri" w:hAnsi="Calibri" w:cs="Times New Roman"/>
        </w:rPr>
        <w:t xml:space="preserve">    </w:t>
      </w:r>
      <w:r w:rsidRPr="00C448E4">
        <w:rPr>
          <w:rFonts w:ascii="Calibri" w:eastAsia="Calibri" w:hAnsi="Calibri" w:cs="Times New Roman"/>
        </w:rPr>
        <w:tab/>
        <w:t xml:space="preserve">       5</w:t>
      </w:r>
      <w:r w:rsidRPr="00C448E4">
        <w:rPr>
          <w:rFonts w:ascii="Calibri" w:eastAsia="Calibri" w:hAnsi="Calibri" w:cs="Times New Roman"/>
        </w:rPr>
        <w:tab/>
        <w:t xml:space="preserve">              4                  3</w:t>
      </w:r>
      <w:r w:rsidRPr="00C448E4">
        <w:rPr>
          <w:rFonts w:ascii="Calibri" w:eastAsia="Calibri" w:hAnsi="Calibri" w:cs="Times New Roman"/>
        </w:rPr>
        <w:tab/>
      </w:r>
      <w:r w:rsidRPr="00C448E4">
        <w:rPr>
          <w:rFonts w:ascii="Calibri" w:eastAsia="Calibri" w:hAnsi="Calibri" w:cs="Times New Roman"/>
        </w:rPr>
        <w:tab/>
        <w:t>2</w:t>
      </w:r>
      <w:r w:rsidRPr="00C448E4">
        <w:rPr>
          <w:rFonts w:ascii="Calibri" w:eastAsia="Calibri" w:hAnsi="Calibri" w:cs="Times New Roman"/>
        </w:rPr>
        <w:tab/>
      </w:r>
      <w:r w:rsidRPr="00C448E4">
        <w:rPr>
          <w:rFonts w:ascii="Calibri" w:eastAsia="Calibri" w:hAnsi="Calibri" w:cs="Times New Roman"/>
        </w:rPr>
        <w:tab/>
        <w:t>1</w:t>
      </w:r>
    </w:p>
    <w:p w:rsidR="00C448E4" w:rsidRPr="00C448E4" w:rsidRDefault="00C448E4" w:rsidP="00C448E4">
      <w:pPr>
        <w:numPr>
          <w:ilvl w:val="0"/>
          <w:numId w:val="1"/>
        </w:numPr>
        <w:contextualSpacing/>
        <w:rPr>
          <w:rFonts w:ascii="Calibri" w:eastAsia="Calibri" w:hAnsi="Calibri" w:cs="Times New Roman"/>
          <w:b/>
        </w:rPr>
      </w:pPr>
      <w:r w:rsidRPr="00C448E4">
        <w:rPr>
          <w:rFonts w:ascii="Calibri" w:eastAsia="Calibri" w:hAnsi="Calibri" w:cs="Times New Roman"/>
          <w:b/>
        </w:rPr>
        <w:t>An x-ray source and detector are used to probe the contents of a box, which has an object inside it. The source and detector are rotated around the enclosure so that there are two distinct x-ray forward projections of the box. In the figure below, draw the back projected data and a circle to represent the object.</w:t>
      </w:r>
    </w:p>
    <w:p w:rsidR="00C448E4" w:rsidRPr="00C448E4" w:rsidRDefault="00531545" w:rsidP="00C448E4">
      <w:pPr>
        <w:jc w:val="both"/>
        <w:rPr>
          <w:rFonts w:ascii="Calibri" w:eastAsia="Calibri" w:hAnsi="Calibri" w:cs="Times New Roman"/>
        </w:rPr>
      </w:pPr>
      <w:r>
        <w:rPr>
          <w:rFonts w:ascii="Calibri" w:eastAsia="Calibri" w:hAnsi="Calibri" w:cs="Times New Roman"/>
          <w:noProof/>
        </w:rPr>
      </w:r>
      <w:r>
        <w:rPr>
          <w:rFonts w:ascii="Calibri" w:eastAsia="Calibri" w:hAnsi="Calibri" w:cs="Times New Roman"/>
          <w:noProof/>
        </w:rPr>
        <w:pict>
          <v:group id="Group 13" o:spid="_x0000_s1026" style="width:355.95pt;height:335.8pt;mso-position-horizontal-relative:char;mso-position-vertical-relative:line" coordorigin="1613,1014" coordsize="7119,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">
            <v:rect id="Rectangle 14" o:spid="_x0000_s1027" style="position:absolute;left:3131;top:2278;width:3806;height:3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id="Group 15" o:spid="_x0000_s1028" style="position:absolute;left:1613;top:2422;width:1311;height:3675" coordorigin="1313,2278" coordsize="1613,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32" coordsize="21600,21600" o:spt="32" o:oned="t" path="m,l21600,21600e" filled="f">
                <v:path arrowok="t" fillok="f" o:connecttype="none"/>
                <o:lock v:ext="edit" shapetype="t"/>
              </v:shapetype>
              <v:shape id="AutoShape 16" o:spid="_x0000_s1029" type="#_x0000_t32" style="position:absolute;left:2185;top:2477;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7" o:spid="_x0000_s1030" type="#_x0000_t32" style="position:absolute;left:2173;top:3041;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18" o:spid="_x0000_s1031" type="#_x0000_t32" style="position:absolute;left:2185;top:2765;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9" o:spid="_x0000_s1032" type="#_x0000_t32" style="position:absolute;left:2173;top:329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20" o:spid="_x0000_s1033" type="#_x0000_t32" style="position:absolute;left:2161;top:3857;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21" o:spid="_x0000_s1034" type="#_x0000_t32" style="position:absolute;left:2173;top:3581;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22" o:spid="_x0000_s1035" type="#_x0000_t32" style="position:absolute;left:2173;top:413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23" o:spid="_x0000_s1036" type="#_x0000_t32" style="position:absolute;left:2161;top:473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24" o:spid="_x0000_s1037" type="#_x0000_t32" style="position:absolute;left:2173;top:443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25" o:spid="_x0000_s1038" type="#_x0000_t32" style="position:absolute;left:2161;top:5275;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26" o:spid="_x0000_s1039" type="#_x0000_t32" style="position:absolute;left:2173;top:4999;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27" o:spid="_x0000_s1040" type="#_x0000_t32" style="position:absolute;left:2173;top:5527;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28" o:spid="_x0000_s1041" type="#_x0000_t32" style="position:absolute;left:2173;top:5815;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29" o:spid="_x0000_s1042" type="#_x0000_t202" style="position:absolute;left:1313;top:2278;width:848;height:3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DI8QA&#10;AADbAAAADwAAAGRycy9kb3ducmV2LnhtbESP0WoCMRRE34X+Q7iFvmlWW7SsRtGCYKGsdvUDLptr&#10;dnFzsySpbv++KQg+DjNzhlmsetuKK/nQOFYwHmUgiCunGzYKTsft8B1EiMgaW8ek4JcCrJZPgwXm&#10;2t34m65lNCJBOOSooI6xy6UMVU0Ww8h1xMk7O28xJumN1B5vCW5bOcmyqbTYcFqosaOPmqpL+WMV&#10;FOVeb879vjgU/vNo3rbrr2xnlHp57tdzEJH6+Ajf2zutYPY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AyPEAAAA2wAAAA8AAAAAAAAAAAAAAAAAmAIAAGRycy9k&#10;b3ducmV2LnhtbFBLBQYAAAAABAAEAPUAAACJAwAAAAA=&#10;">
                <v:textbox style="layout-flow:vertical;mso-layout-flow-alt:bottom-to-top">
                  <w:txbxContent>
                    <w:p w:rsidR="00C448E4" w:rsidRDefault="00C448E4" w:rsidP="00C448E4">
                      <w:pPr>
                        <w:jc w:val="center"/>
                        <w:rPr>
                          <w:sz w:val="28"/>
                          <w:szCs w:val="28"/>
                        </w:rPr>
                      </w:pPr>
                      <w:r>
                        <w:rPr>
                          <w:sz w:val="28"/>
                          <w:szCs w:val="28"/>
                        </w:rPr>
                        <w:t>X-RAY SOURCE (Position 1)</w:t>
                      </w:r>
                    </w:p>
                  </w:txbxContent>
                </v:textbox>
              </v:shape>
            </v:group>
            <v:group id="Group 30" o:spid="_x0000_s1043" style="position:absolute;left:3047;top:1014;width:3890;height:1102" coordorigin="3131,852" coordsize="3890,1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31" o:spid="_x0000_s1044" style="position:absolute;left:4743;top:389;width:765;height:3338;rotation:90" coordorigin="6256,897" coordsize="765,3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9B8QAAADbAAAADwAAAGRycy9kb3ducmV2LnhtbESPQWsCMRSE74L/ITzB&#10;i9SsQtVujWJbFrxWW+rxsXndLN28rEnqbv+9KQgeh5n5hllve9uIC/lQO1Ywm2YgiEuna64UfByL&#10;hxWIEJE1No5JwR8F2G6GgzXm2nX8TpdDrESCcMhRgYmxzaUMpSGLYepa4uR9O28xJukrqT12CW4b&#10;Oc+yhbRYc1ow2NKrofLn8GsV8PlzVZybr0lxKv1s99I9mbdTVGo86nfPICL18R6+tfdawf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1+9B8QAAADbAAAA&#10;DwAAAAAAAAAAAAAAAACqAgAAZHJzL2Rvd25yZXYueG1sUEsFBgAAAAAEAAQA+gAAAJsDAAAAAA==&#10;">
                <v:shape id="AutoShape 32" o:spid="_x0000_s1045" type="#_x0000_t32" style="position:absolute;left:6280;top:897;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33" o:spid="_x0000_s1046" type="#_x0000_t32" style="position:absolute;left:6268;top:1461;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34" o:spid="_x0000_s1047" type="#_x0000_t32" style="position:absolute;left:6280;top:1185;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35" o:spid="_x0000_s1048" type="#_x0000_t32" style="position:absolute;left:6268;top:171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6" o:spid="_x0000_s1049" type="#_x0000_t32" style="position:absolute;left:6256;top:2277;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37" o:spid="_x0000_s1050" type="#_x0000_t32" style="position:absolute;left:6268;top:2001;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38" o:spid="_x0000_s1051" type="#_x0000_t32" style="position:absolute;left:6268;top:255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39" o:spid="_x0000_s1052" type="#_x0000_t32" style="position:absolute;left:6256;top:315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0" o:spid="_x0000_s1053" type="#_x0000_t32" style="position:absolute;left:6268;top:2853;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1" o:spid="_x0000_s1054" type="#_x0000_t32" style="position:absolute;left:6256;top:3695;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42" o:spid="_x0000_s1055" type="#_x0000_t32" style="position:absolute;left:6268;top:3419;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43" o:spid="_x0000_s1056" type="#_x0000_t32" style="position:absolute;left:6268;top:3947;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44" o:spid="_x0000_s1057" type="#_x0000_t32" style="position:absolute;left:6268;top:4235;width:7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v:shape id="Text Box 45" o:spid="_x0000_s1058" type="#_x0000_t202" style="position:absolute;left:3131;top:852;width:3890;height: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C448E4" w:rsidRDefault="00C448E4" w:rsidP="00C448E4">
                      <w:pPr>
                        <w:jc w:val="center"/>
                        <w:rPr>
                          <w:sz w:val="28"/>
                          <w:szCs w:val="28"/>
                        </w:rPr>
                      </w:pPr>
                      <w:r>
                        <w:rPr>
                          <w:sz w:val="28"/>
                          <w:szCs w:val="28"/>
                        </w:rPr>
                        <w:t>X-RAY SOURCE (Position 2)</w:t>
                      </w:r>
                    </w:p>
                  </w:txbxContent>
                </v:textbox>
              </v:shape>
            </v:group>
            <v:group id="Group 46" o:spid="_x0000_s1059" style="position:absolute;left:7246;top:2284;width:774;height:3750" coordorigin="7318,2284" coordsize="774,3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47" o:spid="_x0000_s1060" style="position:absolute;left:7318;top:2284;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CMMA&#10;AADbAAAADwAAAGRycy9kb3ducmV2LnhtbESPT2sCMRTE7wW/Q3hCbzWrLa2uRlGhUPBS/1y8PTbP&#10;zWryEjZRt9/eFAo9DjPzG2a26JwVN2pj41nBcFCAIK68brhWcNh/voxBxISs0XomBT8UYTHvPc2w&#10;1P7OW7rtUi0yhGOJCkxKoZQyVoYcxoEPxNk7+dZhyrKtpW7xnuHOylFRvEuHDecFg4HWhqrL7uoU&#10;8Op7tHmt0schmPHE6rdw3tqjUs/9bjkFkahL/+G/9pdWMBnC75f8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CMMAAADbAAAADwAAAAAAAAAAAAAAAACYAgAAZHJzL2Rv&#10;d25yZXYueG1sUEsFBgAAAAAEAAQA9QAAAIgDAAAAAA==&#10;" fillcolor="black" strokecolor="white"/>
              <v:rect id="Rectangle 48" o:spid="_x0000_s1061" style="position:absolute;left:7318;top:2909;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49" o:spid="_x0000_s1062" style="position:absolute;left:7318;top:3534;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45MMA&#10;AADbAAAADwAAAGRycy9kb3ducmV2LnhtbESPT2sCMRTE7wW/Q3iCt5pVS6urUawgFHqpfy7eHpvn&#10;ZjV5CZtU12/fFAo9DjPzG2ax6pwVN2pj41nBaFiAIK68brhWcDxsn6cgYkLWaD2TggdFWC17Twss&#10;tb/zjm77VIsM4ViiApNSKKWMlSGHcegDcfbOvnWYsmxrqVu8Z7izclwUr9Jhw3nBYKCNoeq6/3YK&#10;+P1r/Dmp0tsxmOnM6pdw2dmTUoN+t56DSNSl//Bf+0MrmE3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T45MMAAADbAAAADwAAAAAAAAAAAAAAAACYAgAAZHJzL2Rv&#10;d25yZXYueG1sUEsFBgAAAAAEAAQA9QAAAIgDAAAAAA==&#10;" fillcolor="black" strokecolor="white"/>
              <v:rect id="Rectangle 50" o:spid="_x0000_s1063" style="position:absolute;left:7318;top:4159;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gkMMA&#10;AADbAAAADwAAAGRycy9kb3ducmV2LnhtbESPQWsCMRSE74L/IbyCN83WSqurUbQgCL3UrZfeHpvn&#10;ZtvkJWyirv++KRR6HGbmG2a16Z0VV+pi61nB46QAQVx73XKj4PSxH89BxISs0XomBXeKsFkPByss&#10;tb/xka5VakSGcCxRgUkplFLG2pDDOPGBOHtn3zlMWXaN1B3eMtxZOS2KZ+mw5bxgMNCrofq7ujgF&#10;vHufvj3V6eUUzHxh9Sx8He2nUqOHfrsEkahP/+G/9kErWMz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1gkMMAAADbAAAADwAAAAAAAAAAAAAAAACYAgAAZHJzL2Rv&#10;d25yZXYueG1sUEsFBgAAAAAEAAQA9QAAAIgDAAAAAA==&#10;" fillcolor="black" strokecolor="white"/>
              <v:rect id="Rectangle 51" o:spid="_x0000_s1064" style="position:absolute;left:7318;top:4784;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FC8QA&#10;AADbAAAADwAAAGRycy9kb3ducmV2LnhtbESPT2sCMRTE7wW/Q3iCt5pV26qrUVqhUOil/rl4e2ye&#10;m9XkJWyibr99Uyj0OMzMb5jlunNW3KiNjWcFo2EBgrjyuuFawWH//jgDEROyRuuZFHxThPWq97DE&#10;Uvs7b+m2S7XIEI4lKjAphVLKWBlyGIc+EGfv5FuHKcu2lrrFe4Y7K8dF8SIdNpwXDAbaGKouu6tT&#10;wG9f489JlaaHYGZzq5/CeWuPSg363esCRKIu/Yf/2h9awfwZ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xQvEAAAA2wAAAA8AAAAAAAAAAAAAAAAAmAIAAGRycy9k&#10;b3ducmV2LnhtbFBLBQYAAAAABAAEAPUAAACJAwAAAAA=&#10;" fillcolor="black" strokecolor="white"/>
              <v:rect id="Rectangle 52" o:spid="_x0000_s1065" style="position:absolute;left:7318;top:5409;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bfMMA&#10;AADbAAAADwAAAGRycy9kb3ducmV2LnhtbESPQWsCMRSE74L/IbxCb5qtFaurUbRQKPSiWy+9PTbP&#10;zbbJS9hE3f57UxB6HGbmG2a16Z0VF+pi61nB07gAQVx73XKj4Pj5NpqDiAlZo/VMCn4pwmY9HKyw&#10;1P7KB7pUqREZwrFEBSalUEoZa0MO49gH4uydfOcwZdk1Und4zXBn5aQoZtJhy3nBYKBXQ/VPdXYK&#10;eLeffDzX6eUYzHxh9TR8H+yXUo8P/XYJIlGf/sP39rtWsJjB35f8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NbfMMAAADbAAAADwAAAAAAAAAAAAAAAACYAgAAZHJzL2Rv&#10;d25yZXYueG1sUEsFBgAAAAAEAAQA9QAAAIgDAAAAAA==&#10;" fillcolor="black" strokecolor="white"/>
            </v:group>
            <v:group id="Group 53" o:spid="_x0000_s1066" style="position:absolute;left:4619;top:4834;width:774;height:3750;rotation:90" coordorigin="7318,2284" coordsize="774,3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1gEcQAAADbAAAA&#10;DwAAAAAAAAAAAAAAAACqAgAAZHJzL2Rvd25yZXYueG1sUEsFBgAAAAAEAAQA+gAAAJsDAAAAAA==&#10;">
              <v:rect id="Rectangle 54" o:spid="_x0000_s1067" style="position:absolute;left:7318;top:2284;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qlcEA&#10;AADbAAAADwAAAGRycy9kb3ducmV2LnhtbERPTWsCMRC9F/ofwhS81WxXsboal7ZQEHpR68XbsBk3&#10;a5NJ2KS6/ffNQfD4eN+renBWXKiPnWcFL+MCBHHjdcetgsP35/McREzIGq1nUvBHEer148MKK+2v&#10;vKPLPrUih3CsUIFJKVRSxsaQwzj2gThzJ987TBn2rdQ9XnO4s7Isipl02HFuMBjow1Dzs/91Cvh9&#10;W35NmvR6CGa+sHoazjt7VGr0NLwtQSQa0l18c2+0gkUem7/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wapXBAAAA2wAAAA8AAAAAAAAAAAAAAAAAmAIAAGRycy9kb3du&#10;cmV2LnhtbFBLBQYAAAAABAAEAPUAAACGAwAAAAA=&#10;" fillcolor="black" strokecolor="white"/>
              <v:rect id="Rectangle 55" o:spid="_x0000_s1068" style="position:absolute;left:7318;top:2909;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56" o:spid="_x0000_s1069" style="position:absolute;left:7318;top:3534;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5NsUA&#10;AADcAAAADwAAAGRycy9kb3ducmV2LnhtbESPQU8CMRCF7yb8h2ZIvElXNAILhYCJiYkXQS7eJtth&#10;u9hOm22F9d87BxNvM3lv3vtmtRmCVxfqcxfZwP2kAkXcRNtxa+D48XI3B5ULskUfmQz8UIbNenSz&#10;wtrGK+/pciitkhDONRpwpaRa69w4CpgnMRGLdop9wCJr32rb41XCg9fTqnrSATuWBoeJnh01X4fv&#10;YIB379O3h6bMjsnNF94+pvPefxpzOx62S1CFhvJv/rt+tYJfCb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k2xQAAANwAAAAPAAAAAAAAAAAAAAAAAJgCAABkcnMv&#10;ZG93bnJldi54bWxQSwUGAAAAAAQABAD1AAAAigMAAAAA&#10;" fillcolor="black" strokecolor="white"/>
              <v:rect id="Rectangle 57" o:spid="_x0000_s1070" style="position:absolute;left:7318;top:4159;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crcIA&#10;AADcAAAADwAAAGRycy9kb3ducmV2LnhtbERPS2sCMRC+F/wPYYTealZbqq5GUaFQ6KU+Lt6GzbhZ&#10;TSZhE3X775tCwdt8fM+ZLztnxY3a2HhWMBwUIIgrrxuuFRz2Hy8TEDEha7SeScEPRVguek9zLLW/&#10;85Zuu1SLHMKxRAUmpVBKGStDDuPAB+LMnXzrMGXY1lK3eM/hzspRUbxLhw3nBoOBNoaqy+7qFPD6&#10;e/T1WqXxIZjJ1Oq3cN7ao1LP/W41A5GoSw/xv/tT5/nFEP6ey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ytwgAAANwAAAAPAAAAAAAAAAAAAAAAAJgCAABkcnMvZG93&#10;bnJldi54bWxQSwUGAAAAAAQABAD1AAAAhwMAAAAA&#10;" fillcolor="black" strokecolor="white"/>
              <v:rect id="Rectangle 58" o:spid="_x0000_s1071" style="position:absolute;left:7318;top:4784;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C2sIA&#10;AADcAAAADwAAAGRycy9kb3ducmV2LnhtbERPS2sCMRC+F/wPYYTeatZtaXU1ihYKBS/1cfE2bMbN&#10;ajIJm1S3/94UCr3Nx/ec+bJ3Vlypi61nBeNRAYK49rrlRsFh//E0ARETskbrmRT8UITlYvAwx0r7&#10;G2/pukuNyCEcK1RgUgqVlLE25DCOfCDO3Ml3DlOGXSN1h7cc7qwsi+JVOmw5NxgM9G6ovuy+nQJe&#10;f5Wb5zq9HYKZTK1+CeetPSr1OOxXMxCJ+vQv/nN/6jy/KOH3mXy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cLawgAAANwAAAAPAAAAAAAAAAAAAAAAAJgCAABkcnMvZG93&#10;bnJldi54bWxQSwUGAAAAAAQABAD1AAAAhwMAAAAA&#10;" fillcolor="black" strokecolor="white"/>
              <v:rect id="Rectangle 59" o:spid="_x0000_s1072" style="position:absolute;left:7318;top:5409;width:7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nQcIA&#10;AADcAAAADwAAAGRycy9kb3ducmV2LnhtbERPTWsCMRC9C/6HMIXeNFsVtatRbKEg9KKrl96GzbjZ&#10;NpmETarbf98UCt7m8T5nve2dFVfqYutZwdO4AEFce91yo+B8ehstQcSErNF6JgU/FGG7GQ7WWGp/&#10;4yNdq9SIHMKxRAUmpVBKGWtDDuPYB+LMXXznMGXYNVJ3eMvhzspJUcylw5Zzg8FAr4bqr+rbKeCX&#10;w+R9WqfFOZjls9Wz8Hm0H0o9PvS7FYhEfbqL/917necXU/h7Jl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WdBwgAAANwAAAAPAAAAAAAAAAAAAAAAAJgCAABkcnMvZG93&#10;bnJldi54bWxQSwUGAAAAAAQABAD1AAAAhwMAAAAA&#10;" fillcolor="black" strokecolor="white"/>
            </v:group>
            <v:shape id="Text Box 60" o:spid="_x0000_s1073" type="#_x0000_t202" style="position:absolute;left:3130;top:7096;width:3750;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C448E4" w:rsidRDefault="00C448E4" w:rsidP="00C448E4">
                    <w:pPr>
                      <w:jc w:val="center"/>
                      <w:rPr>
                        <w:sz w:val="28"/>
                        <w:szCs w:val="28"/>
                      </w:rPr>
                    </w:pPr>
                    <w:r>
                      <w:rPr>
                        <w:sz w:val="28"/>
                        <w:szCs w:val="28"/>
                      </w:rPr>
                      <w:t>X-RAY DETECTOR (Position 2)</w:t>
                    </w:r>
                  </w:p>
                </w:txbxContent>
              </v:textbox>
            </v:shape>
            <v:shape id="Text Box 61" o:spid="_x0000_s1074" type="#_x0000_t202" style="position:absolute;left:8020;top:2275;width:712;height:3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HrcIA&#10;AADcAAAADwAAAGRycy9kb3ducmV2LnhtbERPTWsCMRC9F/wPYYTeamLRYlejLJWWRfCgFs/DZtys&#10;bibLJtX135tCobd5vM9ZrHrXiCt1ofasYTxSIIhLb2quNHwfPl9mIEJENth4Jg13CrBaDp4WmBl/&#10;4x1d97ESKYRDhhpsjG0mZSgtOQwj3xIn7uQ7hzHBrpKmw1sKd418VepNOqw5NVhs6cNSedn/OA1f&#10;x2276U/5Wk6OhbLn4j1fT7ZaPw/7fA4iUh//xX/uwqT5agq/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wetwgAAANwAAAAPAAAAAAAAAAAAAAAAAJgCAABkcnMvZG93&#10;bnJldi54bWxQSwUGAAAAAAQABAD1AAAAhwMAAAAA&#10;">
              <v:textbox style="layout-flow:vertical">
                <w:txbxContent>
                  <w:p w:rsidR="00C448E4" w:rsidRDefault="00C448E4" w:rsidP="00C448E4">
                    <w:pPr>
                      <w:jc w:val="center"/>
                      <w:rPr>
                        <w:sz w:val="28"/>
                        <w:szCs w:val="28"/>
                      </w:rPr>
                    </w:pPr>
                    <w:r>
                      <w:rPr>
                        <w:sz w:val="28"/>
                        <w:szCs w:val="28"/>
                      </w:rPr>
                      <w:t>X-RAY DETECTOR (Position 1)</w:t>
                    </w:r>
                  </w:p>
                </w:txbxContent>
              </v:textbox>
            </v:shape>
            <w10:wrap type="none"/>
            <w10:anchorlock/>
          </v:group>
        </w:pict>
      </w:r>
    </w:p>
    <w:p w:rsidR="00C448E4" w:rsidRPr="00C448E4" w:rsidRDefault="005A78B2" w:rsidP="00C448E4">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C448E4" w:rsidRPr="00C448E4">
        <w:rPr>
          <w:rFonts w:ascii="Calibri" w:eastAsia="Calibri" w:hAnsi="Calibri" w:cs="Times New Roman"/>
        </w:rPr>
        <w:t>Confident</w:t>
      </w:r>
      <w:r w:rsidR="00C448E4" w:rsidRPr="00C448E4">
        <w:rPr>
          <w:rFonts w:ascii="Calibri" w:eastAsia="Calibri" w:hAnsi="Calibri" w:cs="Times New Roman"/>
        </w:rPr>
        <w:tab/>
      </w:r>
      <w:r w:rsidR="00C448E4" w:rsidRPr="00C448E4">
        <w:rPr>
          <w:rFonts w:ascii="Calibri" w:eastAsia="Calibri" w:hAnsi="Calibri" w:cs="Times New Roman"/>
        </w:rPr>
        <w:tab/>
        <w:t>neutral</w:t>
      </w:r>
      <w:r w:rsidR="00C448E4" w:rsidRPr="00C448E4">
        <w:rPr>
          <w:rFonts w:ascii="Calibri" w:eastAsia="Calibri" w:hAnsi="Calibri" w:cs="Times New Roman"/>
        </w:rPr>
        <w:tab/>
      </w:r>
      <w:r w:rsidR="00C448E4" w:rsidRPr="00C448E4">
        <w:rPr>
          <w:rFonts w:ascii="Calibri" w:eastAsia="Calibri" w:hAnsi="Calibri" w:cs="Times New Roman"/>
        </w:rPr>
        <w:tab/>
      </w:r>
      <w:r w:rsidR="00C448E4" w:rsidRPr="00C448E4">
        <w:rPr>
          <w:rFonts w:ascii="Calibri" w:eastAsia="Calibri" w:hAnsi="Calibri" w:cs="Times New Roman"/>
        </w:rPr>
        <w:tab/>
        <w:t>not confident</w:t>
      </w:r>
    </w:p>
    <w:p w:rsidR="00FC53D3" w:rsidRPr="005A78B2" w:rsidRDefault="00C448E4">
      <w:pPr>
        <w:rPr>
          <w:rFonts w:ascii="Calibri" w:eastAsia="Calibri" w:hAnsi="Calibri" w:cs="Times New Roman"/>
        </w:rPr>
      </w:pPr>
      <w:r w:rsidRPr="00C448E4">
        <w:rPr>
          <w:rFonts w:ascii="Calibri" w:eastAsia="Calibri" w:hAnsi="Calibri" w:cs="Times New Roman"/>
          <w:b/>
          <w:bCs/>
        </w:rPr>
        <w:t>I am confident in my answer.</w:t>
      </w:r>
      <w:r w:rsidRPr="00C448E4">
        <w:rPr>
          <w:rFonts w:ascii="Calibri" w:eastAsia="Calibri" w:hAnsi="Calibri" w:cs="Times New Roman"/>
        </w:rPr>
        <w:t xml:space="preserve">    </w:t>
      </w:r>
      <w:r w:rsidRPr="00C448E4">
        <w:rPr>
          <w:rFonts w:ascii="Calibri" w:eastAsia="Calibri" w:hAnsi="Calibri" w:cs="Times New Roman"/>
        </w:rPr>
        <w:tab/>
        <w:t xml:space="preserve">       5</w:t>
      </w:r>
      <w:r w:rsidRPr="00C448E4">
        <w:rPr>
          <w:rFonts w:ascii="Calibri" w:eastAsia="Calibri" w:hAnsi="Calibri" w:cs="Times New Roman"/>
        </w:rPr>
        <w:tab/>
        <w:t xml:space="preserve">              4                  3</w:t>
      </w:r>
      <w:r w:rsidRPr="00C448E4">
        <w:rPr>
          <w:rFonts w:ascii="Calibri" w:eastAsia="Calibri" w:hAnsi="Calibri" w:cs="Times New Roman"/>
        </w:rPr>
        <w:tab/>
      </w:r>
      <w:r w:rsidRPr="00C448E4">
        <w:rPr>
          <w:rFonts w:ascii="Calibri" w:eastAsia="Calibri" w:hAnsi="Calibri" w:cs="Times New Roman"/>
        </w:rPr>
        <w:tab/>
        <w:t>2</w:t>
      </w:r>
      <w:r w:rsidRPr="00C448E4">
        <w:rPr>
          <w:rFonts w:ascii="Calibri" w:eastAsia="Calibri" w:hAnsi="Calibri" w:cs="Times New Roman"/>
        </w:rPr>
        <w:tab/>
      </w:r>
      <w:r w:rsidRPr="00C448E4">
        <w:rPr>
          <w:rFonts w:ascii="Calibri" w:eastAsia="Calibri" w:hAnsi="Calibri" w:cs="Times New Roman"/>
        </w:rPr>
        <w:tab/>
        <w:t>1</w:t>
      </w:r>
    </w:p>
    <w:sectPr w:rsidR="00FC53D3" w:rsidRPr="005A78B2" w:rsidSect="00531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01679"/>
    <w:multiLevelType w:val="hybridMultilevel"/>
    <w:tmpl w:val="F6244DB2"/>
    <w:lvl w:ilvl="0" w:tplc="2E0CDA9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8E4"/>
    <w:rsid w:val="00520905"/>
    <w:rsid w:val="00531545"/>
    <w:rsid w:val="005A78B2"/>
    <w:rsid w:val="006B5D77"/>
    <w:rsid w:val="006E4D61"/>
    <w:rsid w:val="007920CF"/>
    <w:rsid w:val="00805164"/>
    <w:rsid w:val="008231EE"/>
    <w:rsid w:val="00865959"/>
    <w:rsid w:val="00C448E4"/>
    <w:rsid w:val="00D965F8"/>
    <w:rsid w:val="00FC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
        <o:r id="V:Rule2" type="connector" idref="#AutoShape 17"/>
        <o:r id="V:Rule3" type="connector" idref="#AutoShape 18"/>
        <o:r id="V:Rule4" type="connector" idref="#AutoShape 19"/>
        <o:r id="V:Rule5" type="connector" idref="#AutoShape 20"/>
        <o:r id="V:Rule6" type="connector" idref="#AutoShape 21"/>
        <o:r id="V:Rule7" type="connector" idref="#AutoShape 22"/>
        <o:r id="V:Rule8" type="connector" idref="#AutoShape 23"/>
        <o:r id="V:Rule9" type="connector" idref="#AutoShape 24"/>
        <o:r id="V:Rule10" type="connector" idref="#AutoShape 25"/>
        <o:r id="V:Rule11" type="connector" idref="#AutoShape 26"/>
        <o:r id="V:Rule12" type="connector" idref="#AutoShape 27"/>
        <o:r id="V:Rule13" type="connector" idref="#AutoShape 28"/>
        <o:r id="V:Rule14" type="connector" idref="#AutoShape 32"/>
        <o:r id="V:Rule15" type="connector" idref="#AutoShape 33"/>
        <o:r id="V:Rule16" type="connector" idref="#AutoShape 34"/>
        <o:r id="V:Rule17" type="connector" idref="#AutoShape 35"/>
        <o:r id="V:Rule18" type="connector" idref="#AutoShape 36"/>
        <o:r id="V:Rule19" type="connector" idref="#AutoShape 37"/>
        <o:r id="V:Rule20" type="connector" idref="#AutoShape 38"/>
        <o:r id="V:Rule21" type="connector" idref="#AutoShape 39"/>
        <o:r id="V:Rule22" type="connector" idref="#AutoShape 40"/>
        <o:r id="V:Rule23" type="connector" idref="#AutoShape 41"/>
        <o:r id="V:Rule24" type="connector" idref="#AutoShape 42"/>
        <o:r id="V:Rule25" type="connector" idref="#AutoShape 43"/>
        <o:r id="V:Rule26"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5"/>
  </w:style>
  <w:style w:type="paragraph" w:styleId="Heading4">
    <w:name w:val="heading 4"/>
    <w:basedOn w:val="Normal"/>
    <w:next w:val="Normal"/>
    <w:link w:val="Heading4Char"/>
    <w:uiPriority w:val="9"/>
    <w:unhideWhenUsed/>
    <w:qFormat/>
    <w:rsid w:val="00D965F8"/>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65F8"/>
    <w:rPr>
      <w:rFonts w:asciiTheme="majorHAnsi" w:eastAsiaTheme="majorEastAsia" w:hAnsiTheme="majorHAnsi" w:cstheme="majorBidi"/>
      <w:bCs/>
      <w:i/>
      <w:iCs/>
      <w:color w:val="4F81BD" w:themeColor="accent1"/>
    </w:rPr>
  </w:style>
  <w:style w:type="paragraph" w:styleId="CommentText">
    <w:name w:val="annotation text"/>
    <w:basedOn w:val="Normal"/>
    <w:link w:val="CommentTextChar"/>
    <w:uiPriority w:val="99"/>
    <w:semiHidden/>
    <w:unhideWhenUsed/>
    <w:rsid w:val="00C448E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448E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448E4"/>
    <w:rPr>
      <w:sz w:val="16"/>
      <w:szCs w:val="16"/>
    </w:rPr>
  </w:style>
  <w:style w:type="paragraph" w:styleId="BalloonText">
    <w:name w:val="Balloon Text"/>
    <w:basedOn w:val="Normal"/>
    <w:link w:val="BalloonTextChar"/>
    <w:uiPriority w:val="99"/>
    <w:semiHidden/>
    <w:unhideWhenUsed/>
    <w:rsid w:val="00C4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965F8"/>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65F8"/>
    <w:rPr>
      <w:rFonts w:asciiTheme="majorHAnsi" w:eastAsiaTheme="majorEastAsia" w:hAnsiTheme="majorHAnsi" w:cstheme="majorBidi"/>
      <w:bCs/>
      <w:i/>
      <w:iCs/>
      <w:color w:val="4F81BD" w:themeColor="accent1"/>
    </w:rPr>
  </w:style>
  <w:style w:type="paragraph" w:styleId="CommentText">
    <w:name w:val="annotation text"/>
    <w:basedOn w:val="Normal"/>
    <w:link w:val="CommentTextChar"/>
    <w:uiPriority w:val="99"/>
    <w:semiHidden/>
    <w:unhideWhenUsed/>
    <w:rsid w:val="00C448E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448E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448E4"/>
    <w:rPr>
      <w:sz w:val="16"/>
      <w:szCs w:val="16"/>
    </w:rPr>
  </w:style>
  <w:style w:type="paragraph" w:styleId="BalloonText">
    <w:name w:val="Balloon Text"/>
    <w:basedOn w:val="Normal"/>
    <w:link w:val="BalloonTextChar"/>
    <w:uiPriority w:val="99"/>
    <w:semiHidden/>
    <w:unhideWhenUsed/>
    <w:rsid w:val="00C4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7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 Johnson</dc:creator>
  <cp:lastModifiedBy>Elliot</cp:lastModifiedBy>
  <cp:revision>6</cp:revision>
  <dcterms:created xsi:type="dcterms:W3CDTF">2013-06-28T07:57:00Z</dcterms:created>
  <dcterms:modified xsi:type="dcterms:W3CDTF">2014-02-28T20:08:00Z</dcterms:modified>
</cp:coreProperties>
</file>